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12" w:rsidRPr="00C8138B" w:rsidRDefault="00A042A3" w:rsidP="00C813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138B">
        <w:rPr>
          <w:rFonts w:ascii="Times New Roman" w:hAnsi="Times New Roman" w:cs="Times New Roman"/>
          <w:b/>
          <w:i/>
          <w:sz w:val="28"/>
          <w:szCs w:val="28"/>
        </w:rPr>
        <w:t>Информация для родителей (законных представителей) воспитанников о порядке расчета и оплаты за присмотр и уход за детьми в МАДОУ «Детский сад № 14 г. Сосногорска»</w:t>
      </w:r>
    </w:p>
    <w:p w:rsidR="00A042A3" w:rsidRPr="00C8138B" w:rsidRDefault="00A042A3">
      <w:pPr>
        <w:rPr>
          <w:rFonts w:ascii="Times New Roman" w:hAnsi="Times New Roman" w:cs="Times New Roman"/>
          <w:sz w:val="28"/>
          <w:szCs w:val="28"/>
        </w:rPr>
      </w:pPr>
    </w:p>
    <w:p w:rsidR="00A042A3" w:rsidRPr="00C8138B" w:rsidRDefault="00A042A3" w:rsidP="00C8138B">
      <w:pPr>
        <w:jc w:val="both"/>
        <w:rPr>
          <w:rFonts w:ascii="Times New Roman" w:hAnsi="Times New Roman" w:cs="Times New Roman"/>
          <w:sz w:val="28"/>
          <w:szCs w:val="28"/>
        </w:rPr>
      </w:pPr>
      <w:r w:rsidRPr="00C8138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C8138B">
        <w:rPr>
          <w:rFonts w:ascii="Times New Roman" w:hAnsi="Times New Roman" w:cs="Times New Roman"/>
          <w:sz w:val="28"/>
          <w:szCs w:val="28"/>
        </w:rPr>
        <w:t>ст</w:t>
      </w:r>
      <w:r w:rsidRPr="00C8138B">
        <w:rPr>
          <w:rFonts w:ascii="Times New Roman" w:hAnsi="Times New Roman" w:cs="Times New Roman"/>
          <w:sz w:val="28"/>
          <w:szCs w:val="28"/>
        </w:rPr>
        <w:t xml:space="preserve">. 65 Федерального закона от 29.12.2012 г. № 273 «Об образовании в Российской Федерации» с родителей (законных представителей) воспитанников взимается плата за </w:t>
      </w:r>
      <w:r w:rsidR="00C8138B" w:rsidRPr="00C8138B">
        <w:rPr>
          <w:rFonts w:ascii="Times New Roman" w:hAnsi="Times New Roman" w:cs="Times New Roman"/>
          <w:sz w:val="28"/>
          <w:szCs w:val="28"/>
        </w:rPr>
        <w:t>присмотр</w:t>
      </w:r>
      <w:r w:rsidRPr="00C8138B">
        <w:rPr>
          <w:rFonts w:ascii="Times New Roman" w:hAnsi="Times New Roman" w:cs="Times New Roman"/>
          <w:sz w:val="28"/>
          <w:szCs w:val="28"/>
        </w:rPr>
        <w:t xml:space="preserve"> и уход за детьми в образовательной организации (родительская плата).</w:t>
      </w:r>
    </w:p>
    <w:p w:rsidR="00A042A3" w:rsidRPr="00C8138B" w:rsidRDefault="00A042A3" w:rsidP="00C8138B">
      <w:pPr>
        <w:jc w:val="both"/>
        <w:rPr>
          <w:rFonts w:ascii="Times New Roman" w:hAnsi="Times New Roman" w:cs="Times New Roman"/>
          <w:sz w:val="28"/>
          <w:szCs w:val="28"/>
        </w:rPr>
      </w:pPr>
      <w:r w:rsidRPr="00C8138B">
        <w:rPr>
          <w:rFonts w:ascii="Times New Roman" w:hAnsi="Times New Roman" w:cs="Times New Roman"/>
          <w:b/>
          <w:sz w:val="28"/>
          <w:szCs w:val="28"/>
        </w:rPr>
        <w:t>Присмотр и уход</w:t>
      </w:r>
      <w:r w:rsidRPr="00C8138B">
        <w:rPr>
          <w:rFonts w:ascii="Times New Roman" w:hAnsi="Times New Roman" w:cs="Times New Roman"/>
          <w:sz w:val="28"/>
          <w:szCs w:val="28"/>
        </w:rPr>
        <w:t xml:space="preserve"> – комплекс мер по организации питания и хозяйственно-бытового обслуживания детей, обеспечению соблюдения ими личной гигиены.</w:t>
      </w:r>
    </w:p>
    <w:p w:rsidR="00A042A3" w:rsidRPr="00C8138B" w:rsidRDefault="00A042A3" w:rsidP="00C8138B">
      <w:pPr>
        <w:jc w:val="both"/>
        <w:rPr>
          <w:rFonts w:ascii="Times New Roman" w:hAnsi="Times New Roman" w:cs="Times New Roman"/>
          <w:sz w:val="28"/>
          <w:szCs w:val="28"/>
        </w:rPr>
      </w:pPr>
      <w:r w:rsidRPr="00C8138B">
        <w:rPr>
          <w:rFonts w:ascii="Times New Roman" w:hAnsi="Times New Roman" w:cs="Times New Roman"/>
          <w:sz w:val="28"/>
          <w:szCs w:val="28"/>
        </w:rPr>
        <w:t>Родительская плата включает в себя расходы на приобретение продуктов питания, расходы на моющие средства, мягкий и хозяйственный инвентарь, необходимый для осуществления присмотра и ухода за детьми.</w:t>
      </w:r>
    </w:p>
    <w:p w:rsidR="000D200A" w:rsidRPr="00C8138B" w:rsidRDefault="00700FB3" w:rsidP="00C8138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38B">
        <w:rPr>
          <w:rFonts w:ascii="Times New Roman" w:hAnsi="Times New Roman" w:cs="Times New Roman"/>
          <w:sz w:val="28"/>
          <w:szCs w:val="28"/>
        </w:rPr>
        <w:t>В соответствии с Порядком расчета размера отплаты, взимаемой с родителей (законных представителей) за присмотр и уход за детьми в образовательных организациях, утвержденном   Постановлением администрации муниципального района «Сосногорск» от 06.05.2015 № 541 «О родительской плате,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 на территории муниципального района «Сосногорск», расходы на</w:t>
      </w:r>
      <w:proofErr w:type="gramEnd"/>
      <w:r w:rsidRPr="00C8138B">
        <w:rPr>
          <w:rFonts w:ascii="Times New Roman" w:hAnsi="Times New Roman" w:cs="Times New Roman"/>
          <w:sz w:val="28"/>
          <w:szCs w:val="28"/>
        </w:rPr>
        <w:t xml:space="preserve"> приобретение продуктов питания согласно рекомендуемым среднесуточным нормам питания в соответствии </w:t>
      </w:r>
      <w:proofErr w:type="spellStart"/>
      <w:r w:rsidRPr="00C8138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8138B">
        <w:rPr>
          <w:rFonts w:ascii="Times New Roman" w:hAnsi="Times New Roman" w:cs="Times New Roman"/>
          <w:sz w:val="28"/>
          <w:szCs w:val="28"/>
        </w:rPr>
        <w:t xml:space="preserve"> 2.4.1.3049-12, и расходные материалы по обеспечению хозяйственно-бытового обслуживания детей и соблюдения ими личной гигиены и режима дня</w:t>
      </w:r>
      <w:r w:rsidR="000D200A" w:rsidRPr="00C8138B">
        <w:rPr>
          <w:rFonts w:ascii="Times New Roman" w:hAnsi="Times New Roman" w:cs="Times New Roman"/>
          <w:sz w:val="28"/>
          <w:szCs w:val="28"/>
        </w:rPr>
        <w:t xml:space="preserve">. Исходя из </w:t>
      </w:r>
      <w:r w:rsidR="00234329" w:rsidRPr="00C8138B">
        <w:rPr>
          <w:rFonts w:ascii="Times New Roman" w:hAnsi="Times New Roman" w:cs="Times New Roman"/>
          <w:sz w:val="28"/>
          <w:szCs w:val="28"/>
        </w:rPr>
        <w:t>вышеперечисленных затрат, установлена плата, взимаемая с родителей за присмотр и уход за ребенком в МАДОУ «Детский сад № 14 г. Сосногорска», реализующие  образовательные программы дошкольного образования, (стоимость одного дня пребывания ребенка в образовательной организации, установленная приказом Управления образования от 05.08.2015 № 355)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D200A" w:rsidRPr="00C8138B" w:rsidTr="000D200A">
        <w:tc>
          <w:tcPr>
            <w:tcW w:w="3190" w:type="dxa"/>
          </w:tcPr>
          <w:p w:rsidR="000D200A" w:rsidRPr="00C8138B" w:rsidRDefault="000D200A" w:rsidP="00C81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190" w:type="dxa"/>
          </w:tcPr>
          <w:p w:rsidR="000D200A" w:rsidRPr="00C8138B" w:rsidRDefault="000D200A" w:rsidP="00C81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Режим работы ОО</w:t>
            </w:r>
          </w:p>
        </w:tc>
        <w:tc>
          <w:tcPr>
            <w:tcW w:w="3191" w:type="dxa"/>
          </w:tcPr>
          <w:p w:rsidR="000D200A" w:rsidRPr="00C8138B" w:rsidRDefault="000D200A" w:rsidP="00C81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Стоимость услуги по присмотру и уходу за ребенком в день</w:t>
            </w:r>
          </w:p>
        </w:tc>
      </w:tr>
      <w:tr w:rsidR="000D200A" w:rsidRPr="00C8138B" w:rsidTr="000D200A">
        <w:tc>
          <w:tcPr>
            <w:tcW w:w="3190" w:type="dxa"/>
          </w:tcPr>
          <w:p w:rsidR="000D200A" w:rsidRPr="00C8138B" w:rsidRDefault="000D200A" w:rsidP="00C81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14 г. Сосногорска»</w:t>
            </w:r>
          </w:p>
        </w:tc>
        <w:tc>
          <w:tcPr>
            <w:tcW w:w="3190" w:type="dxa"/>
          </w:tcPr>
          <w:p w:rsidR="000D200A" w:rsidRPr="00C8138B" w:rsidRDefault="000D200A" w:rsidP="00C81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 xml:space="preserve">12 часов </w:t>
            </w:r>
          </w:p>
        </w:tc>
        <w:tc>
          <w:tcPr>
            <w:tcW w:w="3191" w:type="dxa"/>
          </w:tcPr>
          <w:p w:rsidR="000D200A" w:rsidRPr="00C8138B" w:rsidRDefault="000D200A" w:rsidP="00C81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</w:tr>
    </w:tbl>
    <w:p w:rsidR="000D200A" w:rsidRPr="00C8138B" w:rsidRDefault="000D200A" w:rsidP="00C81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329" w:rsidRPr="00C8138B" w:rsidRDefault="00234329" w:rsidP="00C8138B">
      <w:pPr>
        <w:jc w:val="both"/>
        <w:rPr>
          <w:rFonts w:ascii="Times New Roman" w:hAnsi="Times New Roman" w:cs="Times New Roman"/>
          <w:sz w:val="28"/>
          <w:szCs w:val="28"/>
        </w:rPr>
      </w:pPr>
      <w:r w:rsidRPr="00C8138B">
        <w:rPr>
          <w:rFonts w:ascii="Times New Roman" w:hAnsi="Times New Roman" w:cs="Times New Roman"/>
          <w:sz w:val="28"/>
          <w:szCs w:val="28"/>
        </w:rPr>
        <w:t>Также, предоставляются льготы за присмотр и уход за детьми в образовательных организациях, реализующих образовательные программы дошкольного образования на территории муниципального района «Сосногорск» освобождаются следующие категории родителей (законных представителей):</w:t>
      </w:r>
    </w:p>
    <w:p w:rsidR="00234329" w:rsidRPr="00C8138B" w:rsidRDefault="00234329" w:rsidP="00C8138B">
      <w:pPr>
        <w:jc w:val="both"/>
        <w:rPr>
          <w:rFonts w:ascii="Times New Roman" w:hAnsi="Times New Roman" w:cs="Times New Roman"/>
          <w:sz w:val="28"/>
          <w:szCs w:val="28"/>
        </w:rPr>
      </w:pPr>
      <w:r w:rsidRPr="00C8138B">
        <w:rPr>
          <w:rFonts w:ascii="Times New Roman" w:hAnsi="Times New Roman" w:cs="Times New Roman"/>
          <w:sz w:val="28"/>
          <w:szCs w:val="28"/>
        </w:rPr>
        <w:t>- на 50 % родители (законные представители), имеющих трех и более несовершеннолетних детей.</w:t>
      </w:r>
    </w:p>
    <w:p w:rsidR="00234329" w:rsidRPr="00C8138B" w:rsidRDefault="00234329" w:rsidP="00C8138B">
      <w:pPr>
        <w:jc w:val="both"/>
        <w:rPr>
          <w:rFonts w:ascii="Times New Roman" w:hAnsi="Times New Roman" w:cs="Times New Roman"/>
          <w:sz w:val="28"/>
          <w:szCs w:val="28"/>
        </w:rPr>
      </w:pPr>
      <w:r w:rsidRPr="00C8138B">
        <w:rPr>
          <w:rFonts w:ascii="Times New Roman" w:hAnsi="Times New Roman" w:cs="Times New Roman"/>
          <w:sz w:val="28"/>
          <w:szCs w:val="28"/>
        </w:rPr>
        <w:t>- на 100 % родители (законные представители), имеющих детей-инвалидов;</w:t>
      </w:r>
    </w:p>
    <w:p w:rsidR="00234329" w:rsidRPr="00C8138B" w:rsidRDefault="00234329" w:rsidP="00C8138B">
      <w:pPr>
        <w:jc w:val="both"/>
        <w:rPr>
          <w:rFonts w:ascii="Times New Roman" w:hAnsi="Times New Roman" w:cs="Times New Roman"/>
          <w:sz w:val="28"/>
          <w:szCs w:val="28"/>
        </w:rPr>
      </w:pPr>
      <w:r w:rsidRPr="00C8138B">
        <w:rPr>
          <w:rFonts w:ascii="Times New Roman" w:hAnsi="Times New Roman" w:cs="Times New Roman"/>
          <w:sz w:val="28"/>
          <w:szCs w:val="28"/>
        </w:rPr>
        <w:t>- законные представители, воспитывающие детей-сирот, оставшихся без попечения родителей;</w:t>
      </w:r>
    </w:p>
    <w:p w:rsidR="00234329" w:rsidRPr="00C8138B" w:rsidRDefault="00234329" w:rsidP="00C8138B">
      <w:pPr>
        <w:jc w:val="both"/>
        <w:rPr>
          <w:rFonts w:ascii="Times New Roman" w:hAnsi="Times New Roman" w:cs="Times New Roman"/>
          <w:sz w:val="28"/>
          <w:szCs w:val="28"/>
        </w:rPr>
      </w:pPr>
      <w:r w:rsidRPr="00C8138B">
        <w:rPr>
          <w:rFonts w:ascii="Times New Roman" w:hAnsi="Times New Roman" w:cs="Times New Roman"/>
          <w:sz w:val="28"/>
          <w:szCs w:val="28"/>
        </w:rPr>
        <w:t>- ро</w:t>
      </w:r>
      <w:r w:rsidR="00C8138B">
        <w:rPr>
          <w:rFonts w:ascii="Times New Roman" w:hAnsi="Times New Roman" w:cs="Times New Roman"/>
          <w:sz w:val="28"/>
          <w:szCs w:val="28"/>
        </w:rPr>
        <w:t>дители (законные представители), и</w:t>
      </w:r>
      <w:r w:rsidRPr="00C8138B">
        <w:rPr>
          <w:rFonts w:ascii="Times New Roman" w:hAnsi="Times New Roman" w:cs="Times New Roman"/>
          <w:sz w:val="28"/>
          <w:szCs w:val="28"/>
        </w:rPr>
        <w:t>меющие детей с туберкулезной интоксикацией.</w:t>
      </w:r>
    </w:p>
    <w:p w:rsidR="00181A49" w:rsidRPr="00C8138B" w:rsidRDefault="00181A49" w:rsidP="00C8138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38B">
        <w:rPr>
          <w:rFonts w:ascii="Times New Roman" w:hAnsi="Times New Roman" w:cs="Times New Roman"/>
          <w:sz w:val="28"/>
          <w:szCs w:val="28"/>
        </w:rPr>
        <w:t xml:space="preserve">В </w:t>
      </w:r>
      <w:r w:rsidR="00C8138B" w:rsidRPr="00C8138B">
        <w:rPr>
          <w:rFonts w:ascii="Times New Roman" w:hAnsi="Times New Roman" w:cs="Times New Roman"/>
          <w:sz w:val="28"/>
          <w:szCs w:val="28"/>
        </w:rPr>
        <w:t>соответствии</w:t>
      </w:r>
      <w:r w:rsidRPr="00C8138B">
        <w:rPr>
          <w:rFonts w:ascii="Times New Roman" w:hAnsi="Times New Roman" w:cs="Times New Roman"/>
          <w:sz w:val="28"/>
          <w:szCs w:val="28"/>
        </w:rPr>
        <w:t xml:space="preserve"> с Порядком расчета размера платы, взимаемой с родителей (законных представителей) за присмотр и уход за детьми в образовательной организации, утвержденном Постановлением администрации </w:t>
      </w:r>
      <w:proofErr w:type="spellStart"/>
      <w:r w:rsidRPr="00C8138B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C8138B">
        <w:rPr>
          <w:rFonts w:ascii="Times New Roman" w:hAnsi="Times New Roman" w:cs="Times New Roman"/>
          <w:sz w:val="28"/>
          <w:szCs w:val="28"/>
        </w:rPr>
        <w:t xml:space="preserve"> «Сосногорск от</w:t>
      </w:r>
      <w:r w:rsidR="00C8138B">
        <w:rPr>
          <w:rFonts w:ascii="Times New Roman" w:hAnsi="Times New Roman" w:cs="Times New Roman"/>
          <w:sz w:val="28"/>
          <w:szCs w:val="28"/>
        </w:rPr>
        <w:t xml:space="preserve"> 06.05.2015 № 541 «О</w:t>
      </w:r>
      <w:r w:rsidRPr="00C8138B">
        <w:rPr>
          <w:rFonts w:ascii="Times New Roman" w:hAnsi="Times New Roman" w:cs="Times New Roman"/>
          <w:sz w:val="28"/>
          <w:szCs w:val="28"/>
        </w:rPr>
        <w:t xml:space="preserve"> родительской плате, взимаемой с родителей (законных представителей) за присмотр  и уход за детьми в муниципальных образовательных организациях, реализующих образовательные программы дошкольного образования на территории муниципального района «Сосногорск» (далее – Порядок), </w:t>
      </w:r>
      <w:r w:rsidR="00182121" w:rsidRPr="00C8138B">
        <w:rPr>
          <w:rFonts w:ascii="Times New Roman" w:hAnsi="Times New Roman" w:cs="Times New Roman"/>
          <w:sz w:val="28"/>
          <w:szCs w:val="28"/>
        </w:rPr>
        <w:t>родительская</w:t>
      </w:r>
      <w:proofErr w:type="gramEnd"/>
      <w:r w:rsidR="00182121" w:rsidRPr="00C8138B">
        <w:rPr>
          <w:rFonts w:ascii="Times New Roman" w:hAnsi="Times New Roman" w:cs="Times New Roman"/>
          <w:sz w:val="28"/>
          <w:szCs w:val="28"/>
        </w:rPr>
        <w:t xml:space="preserve"> плата не взимается за дни отсутствия ребенка в детск</w:t>
      </w:r>
      <w:r w:rsidR="008A3953" w:rsidRPr="00C8138B">
        <w:rPr>
          <w:rFonts w:ascii="Times New Roman" w:hAnsi="Times New Roman" w:cs="Times New Roman"/>
          <w:sz w:val="28"/>
          <w:szCs w:val="28"/>
        </w:rPr>
        <w:t xml:space="preserve">ом саду по уважительной причине: болезнь; карантин; закрытие образовательной организации (группы); отпуск родителей (законных представителей); участие детей в соревнованиях, конкурсах, концертах. Родительская плата не взимается также в случае, когда родители (законные представители) забирают детей из муниципальной организации на период их отдыха независимо от времени отпуска родителей (законных представителей). </w:t>
      </w:r>
    </w:p>
    <w:p w:rsidR="008A3953" w:rsidRPr="00C8138B" w:rsidRDefault="008A3953" w:rsidP="00C8138B">
      <w:pPr>
        <w:jc w:val="both"/>
        <w:rPr>
          <w:rFonts w:ascii="Times New Roman" w:hAnsi="Times New Roman" w:cs="Times New Roman"/>
          <w:sz w:val="28"/>
          <w:szCs w:val="28"/>
        </w:rPr>
      </w:pPr>
      <w:r w:rsidRPr="00C8138B">
        <w:rPr>
          <w:rFonts w:ascii="Times New Roman" w:hAnsi="Times New Roman" w:cs="Times New Roman"/>
          <w:sz w:val="28"/>
          <w:szCs w:val="28"/>
        </w:rPr>
        <w:t>Внесенная плата за время непосещения ребенком муниципальной образовательной организации по вышеперечисленным основаниям засчитывается в последующие платежи.</w:t>
      </w:r>
    </w:p>
    <w:p w:rsidR="008A3953" w:rsidRPr="00C8138B" w:rsidRDefault="008A3953" w:rsidP="00C813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8B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Pr="00C8138B">
        <w:rPr>
          <w:rFonts w:ascii="Times New Roman" w:hAnsi="Times New Roman" w:cs="Times New Roman"/>
          <w:sz w:val="28"/>
          <w:szCs w:val="28"/>
        </w:rPr>
        <w:t xml:space="preserve"> МАДОУ «Детский сад № 14 г. Сосногорска» ежемесячно выдает квитанцию (платежный документ) родителям (законным представителям) с указанием суммы родительской платы и начисленной компенсации. Обратите внимание на правильность написания фамилии, имени ребенка и другие реквизиты.  Вносить родительскую плату </w:t>
      </w:r>
      <w:r w:rsidRPr="00C8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5-ти календарных дней с момента получения квитанции, но не позднее 15 числа текущего месяца путем внесения денежных средств на расчетный счет. Сохраняйте квитанцию по родительской плате. </w:t>
      </w:r>
    </w:p>
    <w:p w:rsidR="008A3953" w:rsidRPr="00C8138B" w:rsidRDefault="008A3953" w:rsidP="00C8138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Информацию</w:t>
      </w:r>
      <w:r w:rsidRPr="00C8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расчете родительской платы за присмотр и уход за Вашим ребенком, о порядке ее взимания Вы можете получить </w:t>
      </w:r>
      <w:r w:rsidRPr="00C81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 заведующего</w:t>
      </w:r>
      <w:r w:rsidR="0053084F" w:rsidRPr="00C81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по телефону 5-42-25 и бухгалтера, по телефону  5-22-52</w:t>
      </w:r>
    </w:p>
    <w:p w:rsidR="00700FB3" w:rsidRPr="00C8138B" w:rsidRDefault="00234329">
      <w:pPr>
        <w:rPr>
          <w:rFonts w:ascii="Times New Roman" w:hAnsi="Times New Roman" w:cs="Times New Roman"/>
          <w:sz w:val="28"/>
          <w:szCs w:val="28"/>
        </w:rPr>
      </w:pPr>
      <w:r w:rsidRPr="00C81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84F" w:rsidRPr="00C8138B" w:rsidRDefault="0053084F">
      <w:pPr>
        <w:rPr>
          <w:rFonts w:ascii="Times New Roman" w:hAnsi="Times New Roman" w:cs="Times New Roman"/>
          <w:sz w:val="28"/>
          <w:szCs w:val="28"/>
        </w:rPr>
      </w:pPr>
    </w:p>
    <w:p w:rsidR="0053084F" w:rsidRPr="00C8138B" w:rsidRDefault="0053084F">
      <w:pPr>
        <w:rPr>
          <w:rFonts w:ascii="Times New Roman" w:hAnsi="Times New Roman" w:cs="Times New Roman"/>
          <w:sz w:val="28"/>
          <w:szCs w:val="28"/>
        </w:rPr>
      </w:pPr>
    </w:p>
    <w:p w:rsidR="0053084F" w:rsidRPr="00C8138B" w:rsidRDefault="0053084F">
      <w:pPr>
        <w:rPr>
          <w:rFonts w:ascii="Times New Roman" w:hAnsi="Times New Roman" w:cs="Times New Roman"/>
          <w:sz w:val="28"/>
          <w:szCs w:val="28"/>
        </w:rPr>
      </w:pPr>
    </w:p>
    <w:p w:rsidR="0053084F" w:rsidRPr="00C8138B" w:rsidRDefault="0053084F">
      <w:pPr>
        <w:rPr>
          <w:rFonts w:ascii="Times New Roman" w:hAnsi="Times New Roman" w:cs="Times New Roman"/>
          <w:sz w:val="28"/>
          <w:szCs w:val="28"/>
        </w:rPr>
      </w:pPr>
    </w:p>
    <w:p w:rsidR="0053084F" w:rsidRPr="00C8138B" w:rsidRDefault="0053084F">
      <w:pPr>
        <w:rPr>
          <w:rFonts w:ascii="Times New Roman" w:hAnsi="Times New Roman" w:cs="Times New Roman"/>
          <w:sz w:val="28"/>
          <w:szCs w:val="28"/>
        </w:rPr>
      </w:pPr>
    </w:p>
    <w:p w:rsidR="0053084F" w:rsidRPr="00C8138B" w:rsidRDefault="0053084F">
      <w:pPr>
        <w:rPr>
          <w:rFonts w:ascii="Times New Roman" w:hAnsi="Times New Roman" w:cs="Times New Roman"/>
          <w:sz w:val="28"/>
          <w:szCs w:val="28"/>
        </w:rPr>
      </w:pPr>
    </w:p>
    <w:p w:rsidR="0053084F" w:rsidRPr="00C8138B" w:rsidRDefault="0053084F">
      <w:pPr>
        <w:rPr>
          <w:rFonts w:ascii="Times New Roman" w:hAnsi="Times New Roman" w:cs="Times New Roman"/>
          <w:sz w:val="28"/>
          <w:szCs w:val="28"/>
        </w:rPr>
      </w:pPr>
    </w:p>
    <w:p w:rsidR="0053084F" w:rsidRPr="00C8138B" w:rsidRDefault="0053084F">
      <w:pPr>
        <w:rPr>
          <w:rFonts w:ascii="Times New Roman" w:hAnsi="Times New Roman" w:cs="Times New Roman"/>
          <w:sz w:val="28"/>
          <w:szCs w:val="28"/>
        </w:rPr>
      </w:pPr>
    </w:p>
    <w:p w:rsidR="0053084F" w:rsidRPr="00C8138B" w:rsidRDefault="0053084F">
      <w:pPr>
        <w:rPr>
          <w:rFonts w:ascii="Times New Roman" w:hAnsi="Times New Roman" w:cs="Times New Roman"/>
          <w:sz w:val="28"/>
          <w:szCs w:val="28"/>
        </w:rPr>
      </w:pPr>
    </w:p>
    <w:p w:rsidR="0053084F" w:rsidRPr="00C8138B" w:rsidRDefault="0053084F">
      <w:pPr>
        <w:rPr>
          <w:rFonts w:ascii="Times New Roman" w:hAnsi="Times New Roman" w:cs="Times New Roman"/>
          <w:sz w:val="28"/>
          <w:szCs w:val="28"/>
        </w:rPr>
      </w:pPr>
    </w:p>
    <w:p w:rsidR="0053084F" w:rsidRDefault="0053084F">
      <w:pPr>
        <w:rPr>
          <w:rFonts w:ascii="Times New Roman" w:hAnsi="Times New Roman" w:cs="Times New Roman"/>
          <w:sz w:val="28"/>
          <w:szCs w:val="28"/>
        </w:rPr>
      </w:pPr>
    </w:p>
    <w:p w:rsidR="00C8138B" w:rsidRDefault="00C8138B">
      <w:pPr>
        <w:rPr>
          <w:rFonts w:ascii="Times New Roman" w:hAnsi="Times New Roman" w:cs="Times New Roman"/>
          <w:sz w:val="28"/>
          <w:szCs w:val="28"/>
        </w:rPr>
      </w:pPr>
    </w:p>
    <w:p w:rsidR="00C8138B" w:rsidRDefault="00C8138B">
      <w:pPr>
        <w:rPr>
          <w:rFonts w:ascii="Times New Roman" w:hAnsi="Times New Roman" w:cs="Times New Roman"/>
          <w:sz w:val="28"/>
          <w:szCs w:val="28"/>
        </w:rPr>
      </w:pPr>
    </w:p>
    <w:p w:rsidR="00C8138B" w:rsidRDefault="00C8138B">
      <w:pPr>
        <w:rPr>
          <w:rFonts w:ascii="Times New Roman" w:hAnsi="Times New Roman" w:cs="Times New Roman"/>
          <w:sz w:val="28"/>
          <w:szCs w:val="28"/>
        </w:rPr>
      </w:pPr>
    </w:p>
    <w:p w:rsidR="00C8138B" w:rsidRDefault="00C8138B">
      <w:pPr>
        <w:rPr>
          <w:rFonts w:ascii="Times New Roman" w:hAnsi="Times New Roman" w:cs="Times New Roman"/>
          <w:sz w:val="28"/>
          <w:szCs w:val="28"/>
        </w:rPr>
      </w:pPr>
    </w:p>
    <w:p w:rsidR="00C8138B" w:rsidRDefault="00C8138B">
      <w:pPr>
        <w:rPr>
          <w:rFonts w:ascii="Times New Roman" w:hAnsi="Times New Roman" w:cs="Times New Roman"/>
          <w:sz w:val="28"/>
          <w:szCs w:val="28"/>
        </w:rPr>
      </w:pPr>
    </w:p>
    <w:p w:rsidR="00C8138B" w:rsidRDefault="00C8138B">
      <w:pPr>
        <w:rPr>
          <w:rFonts w:ascii="Times New Roman" w:hAnsi="Times New Roman" w:cs="Times New Roman"/>
          <w:sz w:val="28"/>
          <w:szCs w:val="28"/>
        </w:rPr>
      </w:pPr>
    </w:p>
    <w:p w:rsidR="00C8138B" w:rsidRDefault="00C8138B">
      <w:pPr>
        <w:rPr>
          <w:rFonts w:ascii="Times New Roman" w:hAnsi="Times New Roman" w:cs="Times New Roman"/>
          <w:sz w:val="28"/>
          <w:szCs w:val="28"/>
        </w:rPr>
      </w:pPr>
    </w:p>
    <w:p w:rsidR="00C8138B" w:rsidRPr="00C8138B" w:rsidRDefault="00C8138B">
      <w:pPr>
        <w:rPr>
          <w:rFonts w:ascii="Times New Roman" w:hAnsi="Times New Roman" w:cs="Times New Roman"/>
          <w:sz w:val="28"/>
          <w:szCs w:val="28"/>
        </w:rPr>
      </w:pPr>
    </w:p>
    <w:p w:rsidR="00C8138B" w:rsidRDefault="0053084F" w:rsidP="00C813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138B">
        <w:rPr>
          <w:rFonts w:ascii="Times New Roman" w:hAnsi="Times New Roman" w:cs="Times New Roman"/>
          <w:b/>
          <w:i/>
          <w:sz w:val="28"/>
          <w:szCs w:val="28"/>
        </w:rPr>
        <w:t xml:space="preserve">ПОРЯДОК </w:t>
      </w:r>
    </w:p>
    <w:p w:rsidR="0053084F" w:rsidRPr="00C8138B" w:rsidRDefault="0053084F" w:rsidP="00C813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138B">
        <w:rPr>
          <w:rFonts w:ascii="Times New Roman" w:hAnsi="Times New Roman" w:cs="Times New Roman"/>
          <w:b/>
          <w:i/>
          <w:sz w:val="28"/>
          <w:szCs w:val="28"/>
        </w:rPr>
        <w:t>обращения за компенсацией части родительской платы за содержание ребенка в муниципальных образовательных организациях, реализующих основную программу дошкольного образования</w:t>
      </w:r>
    </w:p>
    <w:tbl>
      <w:tblPr>
        <w:tblStyle w:val="a3"/>
        <w:tblW w:w="0" w:type="auto"/>
        <w:tblLook w:val="04A0"/>
      </w:tblPr>
      <w:tblGrid>
        <w:gridCol w:w="594"/>
        <w:gridCol w:w="1617"/>
        <w:gridCol w:w="1792"/>
        <w:gridCol w:w="3285"/>
        <w:gridCol w:w="2283"/>
      </w:tblGrid>
      <w:tr w:rsidR="0053084F" w:rsidRPr="00C8138B" w:rsidTr="008A437C">
        <w:tc>
          <w:tcPr>
            <w:tcW w:w="534" w:type="dxa"/>
          </w:tcPr>
          <w:p w:rsidR="0053084F" w:rsidRPr="00C8138B" w:rsidRDefault="0053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53084F" w:rsidRPr="00C8138B" w:rsidRDefault="0053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в семье </w:t>
            </w:r>
          </w:p>
        </w:tc>
        <w:tc>
          <w:tcPr>
            <w:tcW w:w="1480" w:type="dxa"/>
          </w:tcPr>
          <w:p w:rsidR="0053084F" w:rsidRPr="00C8138B" w:rsidRDefault="0053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Размер компенсации</w:t>
            </w:r>
          </w:p>
        </w:tc>
        <w:tc>
          <w:tcPr>
            <w:tcW w:w="4121" w:type="dxa"/>
          </w:tcPr>
          <w:p w:rsidR="0053084F" w:rsidRPr="00C8138B" w:rsidRDefault="0053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 </w:t>
            </w:r>
          </w:p>
        </w:tc>
        <w:tc>
          <w:tcPr>
            <w:tcW w:w="1877" w:type="dxa"/>
          </w:tcPr>
          <w:p w:rsidR="0053084F" w:rsidRPr="00C8138B" w:rsidRDefault="0053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 xml:space="preserve">№ и дата Постановления </w:t>
            </w:r>
          </w:p>
        </w:tc>
      </w:tr>
      <w:tr w:rsidR="008A437C" w:rsidRPr="00C8138B" w:rsidTr="008A437C">
        <w:tc>
          <w:tcPr>
            <w:tcW w:w="534" w:type="dxa"/>
          </w:tcPr>
          <w:p w:rsidR="008A437C" w:rsidRPr="00C8138B" w:rsidRDefault="008A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437C" w:rsidRPr="00C8138B" w:rsidRDefault="008A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1-й ребенок</w:t>
            </w:r>
          </w:p>
        </w:tc>
        <w:tc>
          <w:tcPr>
            <w:tcW w:w="1480" w:type="dxa"/>
          </w:tcPr>
          <w:p w:rsidR="008A437C" w:rsidRPr="00C8138B" w:rsidRDefault="008A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4121" w:type="dxa"/>
            <w:vMerge w:val="restart"/>
          </w:tcPr>
          <w:p w:rsidR="008A437C" w:rsidRPr="00C8138B" w:rsidRDefault="008A437C" w:rsidP="008A43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Заявление одного из родителей (законного представителя) о предоставлении компенсации;</w:t>
            </w:r>
          </w:p>
          <w:p w:rsidR="008A437C" w:rsidRPr="00C8138B" w:rsidRDefault="008A437C" w:rsidP="008A43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 детей;</w:t>
            </w:r>
          </w:p>
          <w:p w:rsidR="008A437C" w:rsidRPr="00C8138B" w:rsidRDefault="008A437C" w:rsidP="008A43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Копия документа удостоверяющего личность заявителя;</w:t>
            </w:r>
          </w:p>
          <w:p w:rsidR="008A437C" w:rsidRPr="00C8138B" w:rsidRDefault="008A437C" w:rsidP="008A43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Справка с места жительства о составе семьи заявителя;</w:t>
            </w:r>
          </w:p>
          <w:p w:rsidR="008A437C" w:rsidRPr="00C8138B" w:rsidRDefault="008A437C" w:rsidP="008A43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из органов опеки и попечительства об утверждении над ребенком опеки (для </w:t>
            </w:r>
            <w:proofErr w:type="gramStart"/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C8138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воспитывающихся в приемных семьях);</w:t>
            </w:r>
          </w:p>
          <w:p w:rsidR="008A437C" w:rsidRPr="00C8138B" w:rsidRDefault="008A437C" w:rsidP="008A43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 xml:space="preserve">Копия удостоверения </w:t>
            </w:r>
            <w:proofErr w:type="gramStart"/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оформленное</w:t>
            </w:r>
            <w:proofErr w:type="gramEnd"/>
            <w:r w:rsidRPr="00C8138B"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Управлении социальной защиты населения</w:t>
            </w:r>
          </w:p>
        </w:tc>
        <w:tc>
          <w:tcPr>
            <w:tcW w:w="1877" w:type="dxa"/>
            <w:vMerge w:val="restart"/>
          </w:tcPr>
          <w:p w:rsidR="008A437C" w:rsidRPr="00C8138B" w:rsidRDefault="008A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 в Российской Федерации» от 29 декабря 2012 г. № 273</w:t>
            </w:r>
          </w:p>
          <w:p w:rsidR="008A437C" w:rsidRPr="00C8138B" w:rsidRDefault="008A4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37C" w:rsidRPr="00C8138B" w:rsidRDefault="008A437C" w:rsidP="008A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Республики Коми от 14 февраля 2007 г. № 20 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</w:t>
            </w:r>
            <w:r w:rsidR="00B20B1E" w:rsidRPr="00C8138B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образования»</w:t>
            </w: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437C" w:rsidRPr="00C8138B" w:rsidTr="008A437C">
        <w:tc>
          <w:tcPr>
            <w:tcW w:w="534" w:type="dxa"/>
          </w:tcPr>
          <w:p w:rsidR="008A437C" w:rsidRPr="00C8138B" w:rsidRDefault="008A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A437C" w:rsidRPr="00C8138B" w:rsidRDefault="008A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2-й ребенок</w:t>
            </w:r>
          </w:p>
        </w:tc>
        <w:tc>
          <w:tcPr>
            <w:tcW w:w="1480" w:type="dxa"/>
          </w:tcPr>
          <w:p w:rsidR="008A437C" w:rsidRPr="00C8138B" w:rsidRDefault="008A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4121" w:type="dxa"/>
            <w:vMerge/>
          </w:tcPr>
          <w:p w:rsidR="008A437C" w:rsidRPr="00C8138B" w:rsidRDefault="008A4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8A437C" w:rsidRPr="00C8138B" w:rsidRDefault="008A4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37C" w:rsidRPr="00C8138B" w:rsidTr="008A437C">
        <w:tc>
          <w:tcPr>
            <w:tcW w:w="534" w:type="dxa"/>
          </w:tcPr>
          <w:p w:rsidR="008A437C" w:rsidRPr="00C8138B" w:rsidRDefault="008A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A437C" w:rsidRPr="00C8138B" w:rsidRDefault="008A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3-й ребенок</w:t>
            </w:r>
          </w:p>
        </w:tc>
        <w:tc>
          <w:tcPr>
            <w:tcW w:w="1480" w:type="dxa"/>
          </w:tcPr>
          <w:p w:rsidR="008A437C" w:rsidRPr="00C8138B" w:rsidRDefault="008A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8B">
              <w:rPr>
                <w:rFonts w:ascii="Times New Roman" w:hAnsi="Times New Roman" w:cs="Times New Roman"/>
                <w:sz w:val="28"/>
                <w:szCs w:val="28"/>
              </w:rPr>
              <w:t>70 %</w:t>
            </w:r>
          </w:p>
        </w:tc>
        <w:tc>
          <w:tcPr>
            <w:tcW w:w="4121" w:type="dxa"/>
            <w:vMerge/>
          </w:tcPr>
          <w:p w:rsidR="008A437C" w:rsidRPr="00C8138B" w:rsidRDefault="008A4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8A437C" w:rsidRPr="00C8138B" w:rsidRDefault="008A437C" w:rsidP="00483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84F" w:rsidRPr="00C8138B" w:rsidRDefault="0053084F">
      <w:pPr>
        <w:rPr>
          <w:rFonts w:ascii="Times New Roman" w:hAnsi="Times New Roman" w:cs="Times New Roman"/>
          <w:sz w:val="28"/>
          <w:szCs w:val="28"/>
        </w:rPr>
      </w:pPr>
    </w:p>
    <w:sectPr w:rsidR="0053084F" w:rsidRPr="00C8138B" w:rsidSect="0027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2C22"/>
    <w:multiLevelType w:val="hybridMultilevel"/>
    <w:tmpl w:val="A464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042A3"/>
    <w:rsid w:val="000000B8"/>
    <w:rsid w:val="000D200A"/>
    <w:rsid w:val="00181A49"/>
    <w:rsid w:val="00182121"/>
    <w:rsid w:val="00234329"/>
    <w:rsid w:val="00275612"/>
    <w:rsid w:val="003417F3"/>
    <w:rsid w:val="0053084F"/>
    <w:rsid w:val="00700FB3"/>
    <w:rsid w:val="008A3953"/>
    <w:rsid w:val="008A437C"/>
    <w:rsid w:val="009D224B"/>
    <w:rsid w:val="00A042A3"/>
    <w:rsid w:val="00B20B1E"/>
    <w:rsid w:val="00C8138B"/>
    <w:rsid w:val="00CE67B2"/>
    <w:rsid w:val="00F9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2016-01-11T10:53:00Z</dcterms:created>
  <dcterms:modified xsi:type="dcterms:W3CDTF">2016-01-12T06:46:00Z</dcterms:modified>
</cp:coreProperties>
</file>